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283EB" w14:textId="77777777" w:rsidR="00F20233" w:rsidRDefault="00F20233" w:rsidP="00F20233">
      <w:pPr>
        <w:pStyle w:val="CuerpoA"/>
        <w:jc w:val="both"/>
        <w:rPr>
          <w:rStyle w:val="Ninguno"/>
          <w:rFonts w:ascii="Century Gothic" w:eastAsia="Century Gothic" w:hAnsi="Century Gothic" w:cs="Century Gothic"/>
          <w:b/>
          <w:bCs/>
          <w:color w:val="A6A6A6"/>
          <w:sz w:val="30"/>
          <w:szCs w:val="30"/>
          <w:u w:color="A6A6A6"/>
          <w:lang w:eastAsia="en-US"/>
        </w:rPr>
      </w:pPr>
      <w:r>
        <w:rPr>
          <w:rStyle w:val="Ninguno"/>
          <w:rFonts w:ascii="Century Gothic" w:hAnsi="Century Gothic"/>
          <w:b/>
          <w:bCs/>
          <w:color w:val="A6A6A6"/>
          <w:sz w:val="30"/>
          <w:szCs w:val="30"/>
          <w:u w:color="A6A6A6"/>
        </w:rPr>
        <w:t>nota de prensa</w:t>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r>
        <w:rPr>
          <w:rStyle w:val="Ninguno"/>
          <w:rFonts w:ascii="Century Gothic" w:eastAsia="Century Gothic" w:hAnsi="Century Gothic" w:cs="Century Gothic"/>
          <w:b/>
          <w:bCs/>
          <w:color w:val="A6A6A6"/>
          <w:sz w:val="30"/>
          <w:szCs w:val="30"/>
          <w:u w:color="A6A6A6"/>
        </w:rPr>
        <w:tab/>
      </w:r>
    </w:p>
    <w:p w14:paraId="04FB9FBF" w14:textId="77777777" w:rsidR="00F20233" w:rsidRDefault="00F20233" w:rsidP="00F20233">
      <w:pPr>
        <w:pStyle w:val="CuerpoA"/>
        <w:jc w:val="both"/>
        <w:rPr>
          <w:rStyle w:val="Ninguno"/>
          <w:rFonts w:ascii="Century Gothic" w:hAnsi="Century Gothic"/>
          <w:color w:val="A6A6A6"/>
          <w:sz w:val="22"/>
          <w:szCs w:val="22"/>
          <w:u w:color="A6A6A6"/>
        </w:rPr>
      </w:pPr>
      <w:r>
        <w:rPr>
          <w:rStyle w:val="Ninguno"/>
          <w:rFonts w:ascii="Century Gothic" w:hAnsi="Century Gothic"/>
          <w:color w:val="A6A6A6"/>
          <w:sz w:val="22"/>
          <w:szCs w:val="22"/>
          <w:u w:color="A6A6A6"/>
        </w:rPr>
        <w:t>______________________________________</w:t>
      </w:r>
    </w:p>
    <w:p w14:paraId="442C1FE7" w14:textId="77777777" w:rsidR="00F20233" w:rsidRDefault="00F20233" w:rsidP="00F20233">
      <w:pPr>
        <w:pStyle w:val="CuerpoA"/>
        <w:jc w:val="both"/>
        <w:rPr>
          <w:rStyle w:val="Ninguno"/>
          <w:rFonts w:ascii="Century Gothic" w:eastAsia="Century Gothic" w:hAnsi="Century Gothic" w:cs="Century Gothic"/>
          <w:color w:val="A6A6A6"/>
          <w:sz w:val="22"/>
          <w:szCs w:val="22"/>
          <w:u w:color="A6A6A6"/>
        </w:rPr>
      </w:pPr>
    </w:p>
    <w:p w14:paraId="6BD0BFA0" w14:textId="77777777" w:rsidR="00F20233" w:rsidRPr="004F02DF" w:rsidRDefault="00F20233" w:rsidP="00F20233">
      <w:pPr>
        <w:rPr>
          <w:rFonts w:ascii="Century Gothic" w:hAnsi="Century Gothic" w:cs="Arial"/>
          <w:color w:val="405264"/>
          <w:sz w:val="22"/>
          <w:szCs w:val="22"/>
        </w:rPr>
      </w:pPr>
    </w:p>
    <w:p w14:paraId="42544DBE" w14:textId="77777777" w:rsidR="00F20233" w:rsidRPr="004F02DF" w:rsidRDefault="00F20233" w:rsidP="00F20233">
      <w:pPr>
        <w:rPr>
          <w:rFonts w:ascii="Century Gothic" w:hAnsi="Century Gothic" w:cs="Arial"/>
          <w:color w:val="405264"/>
          <w:sz w:val="22"/>
          <w:szCs w:val="22"/>
        </w:rPr>
      </w:pPr>
      <w:r w:rsidRPr="004F02DF">
        <w:rPr>
          <w:rFonts w:ascii="Century Gothic" w:hAnsi="Century Gothic" w:cs="Arial"/>
          <w:color w:val="405264"/>
          <w:sz w:val="22"/>
          <w:szCs w:val="22"/>
        </w:rPr>
        <w:t xml:space="preserve">San Salvador, </w:t>
      </w:r>
      <w:r w:rsidR="005F582F">
        <w:rPr>
          <w:rFonts w:ascii="Century Gothic" w:hAnsi="Century Gothic" w:cs="Arial"/>
          <w:color w:val="405264"/>
          <w:sz w:val="22"/>
          <w:szCs w:val="22"/>
        </w:rPr>
        <w:t>N</w:t>
      </w:r>
      <w:r w:rsidR="007168A6">
        <w:rPr>
          <w:rFonts w:ascii="Century Gothic" w:hAnsi="Century Gothic" w:cs="Arial"/>
          <w:color w:val="405264"/>
          <w:sz w:val="22"/>
          <w:szCs w:val="22"/>
        </w:rPr>
        <w:t>oviembre</w:t>
      </w:r>
      <w:r>
        <w:rPr>
          <w:rFonts w:ascii="Century Gothic" w:hAnsi="Century Gothic" w:cs="Arial"/>
          <w:color w:val="405264"/>
          <w:sz w:val="22"/>
          <w:szCs w:val="22"/>
        </w:rPr>
        <w:t xml:space="preserve"> </w:t>
      </w:r>
      <w:r w:rsidRPr="004F02DF">
        <w:rPr>
          <w:rFonts w:ascii="Century Gothic" w:hAnsi="Century Gothic" w:cs="Arial"/>
          <w:color w:val="405264"/>
          <w:sz w:val="22"/>
          <w:szCs w:val="22"/>
        </w:rPr>
        <w:t>202</w:t>
      </w:r>
      <w:r>
        <w:rPr>
          <w:rFonts w:ascii="Century Gothic" w:hAnsi="Century Gothic" w:cs="Arial"/>
          <w:color w:val="405264"/>
          <w:sz w:val="22"/>
          <w:szCs w:val="22"/>
        </w:rPr>
        <w:t>4</w:t>
      </w:r>
    </w:p>
    <w:p w14:paraId="37374C2A" w14:textId="77777777" w:rsidR="00F20233" w:rsidRPr="00B25A13" w:rsidRDefault="00F20233" w:rsidP="00F20233">
      <w:pPr>
        <w:pStyle w:val="ECIJASubtitulo"/>
        <w:jc w:val="both"/>
        <w:rPr>
          <w:color w:val="6B85A0"/>
          <w:sz w:val="22"/>
          <w:szCs w:val="22"/>
          <w:lang w:val="es-ES"/>
        </w:rPr>
      </w:pPr>
    </w:p>
    <w:p w14:paraId="5F71AE70" w14:textId="77777777" w:rsidR="00F20233" w:rsidRPr="00B25A13" w:rsidRDefault="00F20233" w:rsidP="00F20233">
      <w:pPr>
        <w:pStyle w:val="ECIJASubtitulo"/>
        <w:jc w:val="both"/>
        <w:rPr>
          <w:color w:val="6B85A0"/>
          <w:sz w:val="22"/>
          <w:szCs w:val="22"/>
          <w:lang w:val="es-ES"/>
        </w:rPr>
      </w:pPr>
    </w:p>
    <w:p w14:paraId="273DEDF5" w14:textId="77777777" w:rsidR="00F20233" w:rsidRDefault="00F20233" w:rsidP="00F20233">
      <w:pPr>
        <w:pStyle w:val="ECIJATtulo"/>
        <w:jc w:val="both"/>
        <w:rPr>
          <w:color w:val="E63E31"/>
          <w:szCs w:val="32"/>
          <w:lang w:val="es-ES"/>
        </w:rPr>
      </w:pPr>
      <w:r w:rsidRPr="00B25A13">
        <w:rPr>
          <w:color w:val="E63E31"/>
          <w:szCs w:val="32"/>
          <w:lang w:val="es-ES"/>
        </w:rPr>
        <w:t xml:space="preserve">ECIJA El Salvador refuerza </w:t>
      </w:r>
      <w:r>
        <w:rPr>
          <w:color w:val="E63E31"/>
          <w:szCs w:val="32"/>
          <w:lang w:val="es-ES"/>
        </w:rPr>
        <w:t>la práctica de</w:t>
      </w:r>
      <w:r w:rsidR="0054362D">
        <w:rPr>
          <w:color w:val="E63E31"/>
          <w:szCs w:val="32"/>
          <w:lang w:val="es-ES"/>
        </w:rPr>
        <w:t>l área Corporativa</w:t>
      </w:r>
      <w:r>
        <w:rPr>
          <w:color w:val="E63E31"/>
          <w:szCs w:val="32"/>
          <w:lang w:val="es-ES"/>
        </w:rPr>
        <w:t xml:space="preserve"> con </w:t>
      </w:r>
      <w:r w:rsidRPr="00B25A13">
        <w:rPr>
          <w:color w:val="E63E31"/>
          <w:szCs w:val="32"/>
          <w:lang w:val="es-ES"/>
        </w:rPr>
        <w:t xml:space="preserve">la </w:t>
      </w:r>
      <w:r w:rsidRPr="00C90436">
        <w:rPr>
          <w:color w:val="E63E31"/>
          <w:szCs w:val="32"/>
          <w:lang w:val="es-ES"/>
        </w:rPr>
        <w:t xml:space="preserve">incorporación de </w:t>
      </w:r>
      <w:r>
        <w:rPr>
          <w:color w:val="E63E31"/>
          <w:szCs w:val="32"/>
          <w:lang w:val="es-ES"/>
        </w:rPr>
        <w:t>Antonio Guirola</w:t>
      </w:r>
    </w:p>
    <w:p w14:paraId="0DDE9FBB" w14:textId="77777777" w:rsidR="00F20233" w:rsidRDefault="00F20233" w:rsidP="00F20233">
      <w:pPr>
        <w:pStyle w:val="ECIJATtulo"/>
        <w:jc w:val="both"/>
        <w:rPr>
          <w:color w:val="E63E31"/>
          <w:szCs w:val="32"/>
          <w:lang w:val="es-ES"/>
        </w:rPr>
      </w:pPr>
    </w:p>
    <w:p w14:paraId="30A2869A" w14:textId="77777777" w:rsidR="00F20233" w:rsidRPr="00F20233" w:rsidRDefault="00F20233" w:rsidP="00F20233">
      <w:pPr>
        <w:pStyle w:val="ECIJATtulo"/>
        <w:jc w:val="both"/>
        <w:rPr>
          <w:color w:val="425363"/>
          <w:sz w:val="21"/>
          <w:szCs w:val="21"/>
          <w:lang w:val="es-ES"/>
        </w:rPr>
      </w:pPr>
      <w:r w:rsidRPr="00F20233">
        <w:rPr>
          <w:color w:val="425363"/>
          <w:sz w:val="21"/>
          <w:szCs w:val="21"/>
          <w:lang w:val="es-ES"/>
        </w:rPr>
        <w:t xml:space="preserve">Antonio Guirola, se suma a la firma como </w:t>
      </w:r>
      <w:r w:rsidR="0054362D">
        <w:rPr>
          <w:color w:val="425363"/>
          <w:sz w:val="21"/>
          <w:szCs w:val="21"/>
          <w:lang w:val="es-ES"/>
        </w:rPr>
        <w:t>S</w:t>
      </w:r>
      <w:r w:rsidRPr="00F20233">
        <w:rPr>
          <w:color w:val="425363"/>
          <w:sz w:val="21"/>
          <w:szCs w:val="21"/>
          <w:lang w:val="es-ES"/>
        </w:rPr>
        <w:t xml:space="preserve">ocio de derecho Corporativo  </w:t>
      </w:r>
    </w:p>
    <w:p w14:paraId="6612883A" w14:textId="77777777" w:rsidR="00F20233" w:rsidRPr="00F20233" w:rsidRDefault="00F20233" w:rsidP="00F20233">
      <w:pPr>
        <w:pStyle w:val="ECIJATtulo"/>
        <w:jc w:val="both"/>
        <w:rPr>
          <w:color w:val="6B85A0"/>
          <w:sz w:val="21"/>
          <w:szCs w:val="21"/>
          <w:lang w:val="es-ES"/>
        </w:rPr>
      </w:pPr>
    </w:p>
    <w:p w14:paraId="70010171" w14:textId="77777777" w:rsidR="00F20233" w:rsidRPr="00F20233" w:rsidRDefault="00F20233" w:rsidP="00F20233">
      <w:pPr>
        <w:pStyle w:val="NormalWeb"/>
        <w:spacing w:before="0" w:beforeAutospacing="0" w:after="0" w:afterAutospacing="0"/>
        <w:jc w:val="both"/>
        <w:textAlignment w:val="baseline"/>
        <w:rPr>
          <w:rFonts w:ascii="Century Gothic" w:hAnsi="Century Gothic"/>
          <w:color w:val="405264"/>
          <w:sz w:val="21"/>
          <w:szCs w:val="21"/>
          <w:shd w:val="clear" w:color="auto" w:fill="FFFFFF"/>
          <w:lang w:val="es-ES"/>
        </w:rPr>
      </w:pPr>
      <w:r w:rsidRPr="00F20233">
        <w:rPr>
          <w:rFonts w:ascii="Century Gothic" w:hAnsi="Century Gothic"/>
          <w:bCs/>
          <w:color w:val="405264"/>
          <w:sz w:val="21"/>
          <w:szCs w:val="21"/>
        </w:rPr>
        <w:t xml:space="preserve">A través de este movimiento ECIJA El Salvador suma a su equipo un socio y fortalece  un departamento clave para la firma. </w:t>
      </w:r>
      <w:r w:rsidRPr="00F20233">
        <w:rPr>
          <w:rFonts w:ascii="Century Gothic" w:hAnsi="Century Gothic"/>
          <w:color w:val="405264"/>
          <w:sz w:val="21"/>
          <w:szCs w:val="21"/>
          <w:shd w:val="clear" w:color="auto" w:fill="FFFFFF"/>
          <w:lang w:val="es-ES"/>
        </w:rPr>
        <w:t>Como resultado de esta incorporación la oficina de ECIJA en El Salvador cuenta con un equipo de 5 socios y 13 abogados además de un equipo de paralegales y administrativo, que cuenta con la experiencia y destrezas académicas que aseguran a sus clientes servicios que brindan verdaderas soluciones y eficiencia traducida en mejores tiempos de respuesta y calidad.</w:t>
      </w:r>
    </w:p>
    <w:p w14:paraId="71A14D39" w14:textId="77777777" w:rsidR="00F20233" w:rsidRDefault="00F20233" w:rsidP="00F20233">
      <w:pPr>
        <w:pStyle w:val="NormalWeb"/>
        <w:spacing w:before="0" w:beforeAutospacing="0" w:after="0" w:afterAutospacing="0"/>
        <w:jc w:val="both"/>
        <w:textAlignment w:val="baseline"/>
        <w:rPr>
          <w:rFonts w:ascii="Century Gothic" w:hAnsi="Century Gothic"/>
          <w:color w:val="405264"/>
          <w:sz w:val="20"/>
          <w:szCs w:val="20"/>
          <w:shd w:val="clear" w:color="auto" w:fill="FFFFFF"/>
          <w:lang w:val="es-ES"/>
        </w:rPr>
      </w:pPr>
    </w:p>
    <w:p w14:paraId="541C899A" w14:textId="77777777" w:rsidR="00F20233" w:rsidRPr="00F20233" w:rsidRDefault="00F20233" w:rsidP="00F20233">
      <w:pPr>
        <w:pStyle w:val="NormalWeb"/>
        <w:spacing w:before="0" w:beforeAutospacing="0" w:after="0" w:afterAutospacing="0"/>
        <w:jc w:val="both"/>
        <w:textAlignment w:val="baseline"/>
        <w:rPr>
          <w:rFonts w:ascii="Century Gothic" w:hAnsi="Century Gothic"/>
          <w:color w:val="405264"/>
          <w:sz w:val="20"/>
          <w:szCs w:val="20"/>
        </w:rPr>
      </w:pPr>
      <w:r>
        <w:rPr>
          <w:rFonts w:ascii="Century Gothic" w:hAnsi="Century Gothic"/>
          <w:b/>
          <w:bCs/>
          <w:color w:val="405264"/>
          <w:sz w:val="20"/>
          <w:szCs w:val="20"/>
          <w:lang w:val="es-ES"/>
        </w:rPr>
        <w:t>El</w:t>
      </w:r>
      <w:r w:rsidRPr="00C90436">
        <w:rPr>
          <w:rFonts w:ascii="Century Gothic" w:hAnsi="Century Gothic"/>
          <w:b/>
          <w:bCs/>
          <w:color w:val="405264"/>
          <w:sz w:val="20"/>
          <w:szCs w:val="20"/>
          <w:lang w:val="es-ES"/>
        </w:rPr>
        <w:t xml:space="preserve"> nuev</w:t>
      </w:r>
      <w:r>
        <w:rPr>
          <w:rFonts w:ascii="Century Gothic" w:hAnsi="Century Gothic"/>
          <w:b/>
          <w:bCs/>
          <w:color w:val="405264"/>
          <w:sz w:val="20"/>
          <w:szCs w:val="20"/>
          <w:lang w:val="es-ES"/>
        </w:rPr>
        <w:t>o</w:t>
      </w:r>
      <w:r w:rsidRPr="00C90436">
        <w:rPr>
          <w:rFonts w:ascii="Century Gothic" w:hAnsi="Century Gothic"/>
          <w:b/>
          <w:bCs/>
          <w:color w:val="405264"/>
          <w:sz w:val="20"/>
          <w:szCs w:val="20"/>
          <w:lang w:val="es-ES"/>
        </w:rPr>
        <w:t xml:space="preserve"> soci</w:t>
      </w:r>
      <w:r>
        <w:rPr>
          <w:rFonts w:ascii="Century Gothic" w:hAnsi="Century Gothic"/>
          <w:b/>
          <w:bCs/>
          <w:color w:val="405264"/>
          <w:sz w:val="20"/>
          <w:szCs w:val="20"/>
          <w:lang w:val="es-ES"/>
        </w:rPr>
        <w:t>o</w:t>
      </w:r>
      <w:r w:rsidRPr="00C90436">
        <w:rPr>
          <w:rFonts w:ascii="Century Gothic" w:hAnsi="Century Gothic"/>
          <w:b/>
          <w:bCs/>
          <w:color w:val="405264"/>
          <w:sz w:val="20"/>
          <w:szCs w:val="20"/>
          <w:lang w:val="es-ES"/>
        </w:rPr>
        <w:t xml:space="preserve"> de ECIJA, </w:t>
      </w:r>
      <w:r>
        <w:rPr>
          <w:rFonts w:ascii="Century Gothic" w:hAnsi="Century Gothic"/>
          <w:b/>
          <w:bCs/>
          <w:color w:val="405264"/>
          <w:sz w:val="20"/>
          <w:szCs w:val="20"/>
          <w:lang w:val="es-ES"/>
        </w:rPr>
        <w:t>Antonio Guirola</w:t>
      </w:r>
      <w:r w:rsidRPr="00C90436">
        <w:rPr>
          <w:rFonts w:ascii="Century Gothic" w:hAnsi="Century Gothic"/>
          <w:b/>
          <w:bCs/>
          <w:color w:val="405264"/>
          <w:sz w:val="20"/>
          <w:szCs w:val="20"/>
          <w:lang w:val="es-ES"/>
        </w:rPr>
        <w:t xml:space="preserve">, </w:t>
      </w:r>
      <w:r w:rsidRPr="00F20233">
        <w:rPr>
          <w:rFonts w:ascii="Century Gothic" w:hAnsi="Century Gothic" w:cs="Calibri"/>
          <w:color w:val="44546A" w:themeColor="text2"/>
          <w:sz w:val="21"/>
          <w:szCs w:val="21"/>
          <w:lang w:val="es-ES"/>
        </w:rPr>
        <w:t>cuenta con más de quince años de experiencia en las siguientes áreas de práctica: Derecho Corporativo, Derecho de Energía, Derecho Financiero y Bancario, Oil and Gas, Gaming and Gambling, Project Finance, entre otros, Antonio Guirola Moze, provee un enfoque especializado en transacciones transfronterizas impulsando la excelencia legal y resultados estratégicos dentro de un entorno legal progresista. Comprometido a brindar asesoría legal integral y experto en navegar las complejidades de las regulaciones locales y globales para facilitar transacciones fluidas y optimizar el éxito de sus clientes. Apasionado por contribuir a soluciones innovadoras y fomentar relaciones de colaboración en entornos interculturales para lograr objetivos mutuos</w:t>
      </w:r>
      <w:r w:rsidRPr="00543291">
        <w:rPr>
          <w:rFonts w:ascii="Calibri" w:hAnsi="Calibri" w:cs="Calibri"/>
          <w:sz w:val="21"/>
          <w:szCs w:val="21"/>
          <w:lang w:val="es-ES"/>
        </w:rPr>
        <w:t>.</w:t>
      </w:r>
    </w:p>
    <w:p w14:paraId="65D7C990" w14:textId="77777777" w:rsidR="00F20233" w:rsidRPr="00F20233" w:rsidRDefault="00F20233" w:rsidP="00F20233">
      <w:pPr>
        <w:pStyle w:val="NormalWeb"/>
        <w:spacing w:before="0" w:beforeAutospacing="0" w:after="0" w:afterAutospacing="0"/>
        <w:jc w:val="both"/>
        <w:textAlignment w:val="baseline"/>
        <w:rPr>
          <w:rFonts w:ascii="Century Gothic" w:hAnsi="Century Gothic"/>
          <w:color w:val="405264"/>
          <w:sz w:val="20"/>
          <w:szCs w:val="20"/>
          <w:lang w:val="es-ES"/>
        </w:rPr>
      </w:pPr>
    </w:p>
    <w:p w14:paraId="225C7361" w14:textId="77777777" w:rsidR="00A52ADA" w:rsidRDefault="00F20233" w:rsidP="00A52ADA">
      <w:pPr>
        <w:pStyle w:val="ECIJASubtitulo"/>
        <w:jc w:val="both"/>
        <w:rPr>
          <w:b w:val="0"/>
          <w:bCs/>
          <w:color w:val="44546A" w:themeColor="text2"/>
          <w:sz w:val="21"/>
          <w:szCs w:val="21"/>
          <w:lang w:val="es-SV"/>
        </w:rPr>
      </w:pPr>
      <w:r w:rsidRPr="00C90436">
        <w:rPr>
          <w:bCs/>
          <w:color w:val="405264"/>
          <w:sz w:val="20"/>
          <w:szCs w:val="20"/>
          <w:lang w:val="es-ES"/>
        </w:rPr>
        <w:t>Alfredo Navas Duarte</w:t>
      </w:r>
      <w:r w:rsidRPr="00C90436">
        <w:rPr>
          <w:b w:val="0"/>
          <w:color w:val="405264"/>
          <w:sz w:val="20"/>
          <w:szCs w:val="20"/>
          <w:lang w:val="es-ES"/>
        </w:rPr>
        <w:t>, socio director de la oficina de ECIJA en El Salvador, ha destacado la importancia de esta incorporación: “Es motivo de muchísima satisfacción el integra</w:t>
      </w:r>
      <w:r>
        <w:rPr>
          <w:b w:val="0"/>
          <w:color w:val="405264"/>
          <w:sz w:val="20"/>
          <w:szCs w:val="20"/>
          <w:lang w:val="es-ES"/>
        </w:rPr>
        <w:t>r</w:t>
      </w:r>
      <w:r w:rsidRPr="00C90436">
        <w:rPr>
          <w:b w:val="0"/>
          <w:color w:val="405264"/>
          <w:sz w:val="20"/>
          <w:szCs w:val="20"/>
          <w:lang w:val="es-ES"/>
        </w:rPr>
        <w:t xml:space="preserve"> a nuestra firma a un profesional del perfil de </w:t>
      </w:r>
      <w:r>
        <w:rPr>
          <w:b w:val="0"/>
          <w:color w:val="405264"/>
          <w:sz w:val="20"/>
          <w:szCs w:val="20"/>
          <w:lang w:val="es-ES"/>
        </w:rPr>
        <w:t>Antonio</w:t>
      </w:r>
      <w:r w:rsidRPr="00C90436">
        <w:rPr>
          <w:b w:val="0"/>
          <w:color w:val="405264"/>
          <w:sz w:val="20"/>
          <w:szCs w:val="20"/>
          <w:lang w:val="es-ES"/>
        </w:rPr>
        <w:t xml:space="preserve">, </w:t>
      </w:r>
      <w:r w:rsidR="00A52ADA">
        <w:rPr>
          <w:b w:val="0"/>
          <w:bCs/>
          <w:color w:val="44546A" w:themeColor="text2"/>
          <w:sz w:val="21"/>
          <w:szCs w:val="21"/>
          <w:lang w:val="es-SV"/>
        </w:rPr>
        <w:t>s</w:t>
      </w:r>
      <w:r w:rsidR="00A52ADA" w:rsidRPr="00A52ADA">
        <w:rPr>
          <w:b w:val="0"/>
          <w:bCs/>
          <w:color w:val="44546A" w:themeColor="text2"/>
          <w:sz w:val="21"/>
          <w:szCs w:val="21"/>
          <w:lang w:val="es-SV"/>
        </w:rPr>
        <w:t>u notable trayectoria, construida a base de esfuerzo, perseverancia y dedicación, le ha permitido forjar un espacio sólido en el mercado legal durante los últimos años, ganándose el respeto y reconocimiento de sus colegas y clientes. Con su incorporación, fortalecemos significativamente nuestra oficina en El Salvador, añadiendo aún más valor a nuestro equipo. Estamos seguros de que su experiencia y compromiso serán fundamentales para seguir ofreciendo un servicio de la más alta calidad</w:t>
      </w:r>
      <w:r w:rsidR="00A52ADA">
        <w:rPr>
          <w:b w:val="0"/>
          <w:bCs/>
          <w:color w:val="44546A" w:themeColor="text2"/>
          <w:sz w:val="21"/>
          <w:szCs w:val="21"/>
          <w:lang w:val="es-SV"/>
        </w:rPr>
        <w:t>”.</w:t>
      </w:r>
    </w:p>
    <w:p w14:paraId="4FC31074" w14:textId="77777777" w:rsidR="0054362D" w:rsidRDefault="0054362D" w:rsidP="00A52ADA">
      <w:pPr>
        <w:pStyle w:val="ECIJASubtitulo"/>
        <w:jc w:val="both"/>
        <w:rPr>
          <w:b w:val="0"/>
          <w:bCs/>
          <w:color w:val="44546A" w:themeColor="text2"/>
          <w:sz w:val="21"/>
          <w:szCs w:val="21"/>
          <w:lang w:val="es-SV"/>
        </w:rPr>
      </w:pPr>
    </w:p>
    <w:p w14:paraId="095AFF2C" w14:textId="77777777" w:rsidR="0054362D" w:rsidRPr="00C90436" w:rsidRDefault="0054362D" w:rsidP="0054362D">
      <w:pPr>
        <w:pStyle w:val="ECIJASubtitulo"/>
        <w:jc w:val="both"/>
        <w:rPr>
          <w:b w:val="0"/>
          <w:color w:val="405264"/>
          <w:sz w:val="20"/>
          <w:szCs w:val="20"/>
          <w:lang w:val="es-ES"/>
        </w:rPr>
      </w:pPr>
    </w:p>
    <w:p w14:paraId="02FBE3F9" w14:textId="77777777" w:rsidR="0054362D" w:rsidRDefault="0054362D" w:rsidP="0054362D">
      <w:pPr>
        <w:pStyle w:val="ECIJASubtitulo"/>
        <w:jc w:val="both"/>
        <w:rPr>
          <w:b w:val="0"/>
          <w:bCs/>
          <w:color w:val="44546A" w:themeColor="text2"/>
          <w:sz w:val="21"/>
          <w:szCs w:val="21"/>
          <w:lang w:val="es-SV"/>
        </w:rPr>
      </w:pPr>
      <w:r w:rsidRPr="00C90436">
        <w:rPr>
          <w:b w:val="0"/>
          <w:color w:val="405264"/>
          <w:sz w:val="20"/>
          <w:szCs w:val="20"/>
          <w:lang w:val="es-ES"/>
        </w:rPr>
        <w:t xml:space="preserve">En palabras de </w:t>
      </w:r>
      <w:r>
        <w:rPr>
          <w:bCs/>
          <w:color w:val="405264"/>
          <w:sz w:val="20"/>
          <w:szCs w:val="20"/>
          <w:lang w:val="es-ES"/>
        </w:rPr>
        <w:t xml:space="preserve">Antonio </w:t>
      </w:r>
      <w:r w:rsidR="00F56DDE">
        <w:rPr>
          <w:bCs/>
          <w:color w:val="405264"/>
          <w:sz w:val="20"/>
          <w:szCs w:val="20"/>
          <w:lang w:val="es-ES"/>
        </w:rPr>
        <w:t>Guirola,</w:t>
      </w:r>
      <w:r w:rsidRPr="00C90436">
        <w:rPr>
          <w:b w:val="0"/>
          <w:color w:val="405264"/>
          <w:sz w:val="20"/>
          <w:szCs w:val="20"/>
          <w:lang w:val="es-ES"/>
        </w:rPr>
        <w:t xml:space="preserve"> </w:t>
      </w:r>
      <w:r w:rsidR="008565CA">
        <w:rPr>
          <w:b w:val="0"/>
          <w:color w:val="405264"/>
          <w:sz w:val="20"/>
          <w:szCs w:val="20"/>
          <w:lang w:val="es-ES"/>
        </w:rPr>
        <w:t xml:space="preserve">el </w:t>
      </w:r>
      <w:r w:rsidRPr="00C90436">
        <w:rPr>
          <w:b w:val="0"/>
          <w:color w:val="405264"/>
          <w:sz w:val="20"/>
          <w:szCs w:val="20"/>
          <w:lang w:val="es-ES"/>
        </w:rPr>
        <w:t>nuev</w:t>
      </w:r>
      <w:r>
        <w:rPr>
          <w:b w:val="0"/>
          <w:color w:val="405264"/>
          <w:sz w:val="20"/>
          <w:szCs w:val="20"/>
          <w:lang w:val="es-ES"/>
        </w:rPr>
        <w:t>o</w:t>
      </w:r>
      <w:r w:rsidRPr="00C90436">
        <w:rPr>
          <w:b w:val="0"/>
          <w:color w:val="405264"/>
          <w:sz w:val="20"/>
          <w:szCs w:val="20"/>
          <w:lang w:val="es-ES"/>
        </w:rPr>
        <w:t xml:space="preserve"> soci</w:t>
      </w:r>
      <w:r>
        <w:rPr>
          <w:b w:val="0"/>
          <w:color w:val="405264"/>
          <w:sz w:val="20"/>
          <w:szCs w:val="20"/>
          <w:lang w:val="es-ES"/>
        </w:rPr>
        <w:t>o</w:t>
      </w:r>
      <w:r w:rsidRPr="00C90436">
        <w:rPr>
          <w:b w:val="0"/>
          <w:color w:val="405264"/>
          <w:sz w:val="20"/>
          <w:szCs w:val="20"/>
          <w:lang w:val="es-ES"/>
        </w:rPr>
        <w:t xml:space="preserve"> de ECIJA El Salvador: “</w:t>
      </w:r>
      <w:r w:rsidRPr="0054362D">
        <w:rPr>
          <w:b w:val="0"/>
          <w:bCs/>
          <w:color w:val="44546A" w:themeColor="text2"/>
          <w:sz w:val="21"/>
          <w:szCs w:val="21"/>
          <w:lang w:val="es-SV"/>
        </w:rPr>
        <w:t>Formar parte de una firma como E</w:t>
      </w:r>
      <w:r w:rsidR="008565CA" w:rsidRPr="0054362D">
        <w:rPr>
          <w:b w:val="0"/>
          <w:bCs/>
          <w:color w:val="44546A" w:themeColor="text2"/>
          <w:sz w:val="21"/>
          <w:szCs w:val="21"/>
          <w:lang w:val="es-SV"/>
        </w:rPr>
        <w:t>c</w:t>
      </w:r>
      <w:r w:rsidR="008565CA">
        <w:rPr>
          <w:b w:val="0"/>
          <w:bCs/>
          <w:color w:val="44546A" w:themeColor="text2"/>
          <w:sz w:val="21"/>
          <w:szCs w:val="21"/>
          <w:lang w:val="es-SV"/>
        </w:rPr>
        <w:t>ija El Salvador</w:t>
      </w:r>
      <w:r w:rsidRPr="0054362D">
        <w:rPr>
          <w:b w:val="0"/>
          <w:bCs/>
          <w:color w:val="44546A" w:themeColor="text2"/>
          <w:sz w:val="21"/>
          <w:szCs w:val="21"/>
          <w:lang w:val="es-SV"/>
        </w:rPr>
        <w:t xml:space="preserve"> representa una oportunidad incomparable para un profesional, ya que nos abre un amplio espectro de posibilidades. Es, sin duda, la única firma de origen iberoamericano en nuestro país, destacando además por su especialización en </w:t>
      </w:r>
      <w:r w:rsidRPr="00C90436">
        <w:rPr>
          <w:b w:val="0"/>
          <w:color w:val="405264"/>
          <w:sz w:val="20"/>
          <w:szCs w:val="20"/>
          <w:lang w:val="es-ES"/>
        </w:rPr>
        <w:t xml:space="preserve">tecnología </w:t>
      </w:r>
      <w:r w:rsidRPr="00C90436">
        <w:rPr>
          <w:b w:val="0"/>
          <w:color w:val="405264"/>
          <w:sz w:val="20"/>
          <w:szCs w:val="20"/>
          <w:lang w:val="es-ES"/>
        </w:rPr>
        <w:lastRenderedPageBreak/>
        <w:t>aplicada a</w:t>
      </w:r>
      <w:r>
        <w:rPr>
          <w:b w:val="0"/>
          <w:color w:val="405264"/>
          <w:sz w:val="20"/>
          <w:szCs w:val="20"/>
          <w:lang w:val="es-ES"/>
        </w:rPr>
        <w:t>l</w:t>
      </w:r>
      <w:r w:rsidRPr="00C90436">
        <w:rPr>
          <w:b w:val="0"/>
          <w:color w:val="405264"/>
          <w:sz w:val="20"/>
          <w:szCs w:val="20"/>
          <w:lang w:val="es-ES"/>
        </w:rPr>
        <w:t xml:space="preserve"> derecho</w:t>
      </w:r>
      <w:r w:rsidRPr="0054362D">
        <w:rPr>
          <w:b w:val="0"/>
          <w:bCs/>
          <w:color w:val="44546A" w:themeColor="text2"/>
          <w:sz w:val="21"/>
          <w:szCs w:val="21"/>
          <w:lang w:val="es-SV"/>
        </w:rPr>
        <w:t>. Esto nos permite a todos sus integrantes ofrecer y entregar a nuestros clientes servicios genuinamente innovadores</w:t>
      </w:r>
      <w:r w:rsidR="008565CA">
        <w:rPr>
          <w:b w:val="0"/>
          <w:bCs/>
          <w:color w:val="44546A" w:themeColor="text2"/>
          <w:sz w:val="21"/>
          <w:szCs w:val="21"/>
          <w:lang w:val="es-SV"/>
        </w:rPr>
        <w:t xml:space="preserve">”. </w:t>
      </w:r>
    </w:p>
    <w:p w14:paraId="146588A6" w14:textId="77777777" w:rsidR="00A91AD3" w:rsidRDefault="00A91AD3" w:rsidP="0054362D">
      <w:pPr>
        <w:pStyle w:val="ECIJASubtitulo"/>
        <w:jc w:val="both"/>
        <w:rPr>
          <w:b w:val="0"/>
          <w:bCs/>
          <w:color w:val="44546A" w:themeColor="text2"/>
          <w:sz w:val="21"/>
          <w:szCs w:val="21"/>
          <w:lang w:val="es-SV"/>
        </w:rPr>
      </w:pPr>
    </w:p>
    <w:p w14:paraId="1637FCD6" w14:textId="77777777" w:rsidR="00A91AD3" w:rsidRPr="00C90436" w:rsidRDefault="00A91AD3" w:rsidP="00A91AD3">
      <w:pPr>
        <w:pStyle w:val="ECIJASubtitulo"/>
        <w:jc w:val="both"/>
        <w:rPr>
          <w:b w:val="0"/>
          <w:color w:val="405264"/>
          <w:sz w:val="18"/>
          <w:szCs w:val="22"/>
          <w:lang w:val="es-ES"/>
        </w:rPr>
      </w:pPr>
    </w:p>
    <w:p w14:paraId="7CEB4E84" w14:textId="77777777" w:rsidR="00A91AD3" w:rsidRPr="00C90436" w:rsidRDefault="00A91AD3" w:rsidP="00A91AD3">
      <w:pPr>
        <w:pStyle w:val="ECIJATtulo"/>
        <w:jc w:val="both"/>
        <w:rPr>
          <w:color w:val="435363"/>
          <w:sz w:val="22"/>
          <w:szCs w:val="22"/>
          <w:lang w:val="es-ES"/>
        </w:rPr>
      </w:pPr>
      <w:r w:rsidRPr="00C90436">
        <w:rPr>
          <w:color w:val="435363"/>
          <w:sz w:val="22"/>
          <w:szCs w:val="22"/>
          <w:lang w:val="es-ES"/>
        </w:rPr>
        <w:t>Sobre ECIJA</w:t>
      </w:r>
    </w:p>
    <w:p w14:paraId="6A3027AB" w14:textId="63FB3636" w:rsidR="00A91AD3" w:rsidRPr="008444B2" w:rsidRDefault="00A91AD3" w:rsidP="008444B2">
      <w:pPr>
        <w:jc w:val="both"/>
        <w:rPr>
          <w:rFonts w:ascii="Century Gothic" w:hAnsi="Century Gothic"/>
          <w:color w:val="405364"/>
          <w:sz w:val="20"/>
          <w:szCs w:val="20"/>
          <w:lang w:val="es-US"/>
        </w:rPr>
        <w:sectPr w:rsidR="00A91AD3" w:rsidRPr="008444B2" w:rsidSect="00B96FCB">
          <w:headerReference w:type="default" r:id="rId6"/>
          <w:footerReference w:type="even" r:id="rId7"/>
          <w:footerReference w:type="default" r:id="rId8"/>
          <w:headerReference w:type="first" r:id="rId9"/>
          <w:footerReference w:type="first" r:id="rId10"/>
          <w:pgSz w:w="12240" w:h="15840"/>
          <w:pgMar w:top="1701" w:right="1418" w:bottom="1418" w:left="1418" w:header="709" w:footer="709" w:gutter="0"/>
          <w:cols w:space="708"/>
          <w:titlePg/>
          <w:docGrid w:linePitch="360"/>
        </w:sectPr>
      </w:pPr>
      <w:r w:rsidRPr="00C90436">
        <w:rPr>
          <w:rFonts w:ascii="Century Gothic" w:hAnsi="Century Gothic"/>
          <w:color w:val="405364"/>
          <w:sz w:val="20"/>
          <w:szCs w:val="20"/>
          <w:lang w:val="es-US"/>
        </w:rPr>
        <w:t>ECIJA, con más de 2</w:t>
      </w:r>
      <w:r>
        <w:rPr>
          <w:rFonts w:ascii="Century Gothic" w:hAnsi="Century Gothic"/>
          <w:color w:val="405364"/>
          <w:sz w:val="20"/>
          <w:szCs w:val="20"/>
          <w:lang w:val="es-US"/>
        </w:rPr>
        <w:t>5</w:t>
      </w:r>
      <w:r w:rsidRPr="00C90436">
        <w:rPr>
          <w:rFonts w:ascii="Century Gothic" w:hAnsi="Century Gothic"/>
          <w:color w:val="405364"/>
          <w:sz w:val="20"/>
          <w:szCs w:val="20"/>
          <w:lang w:val="es-US"/>
        </w:rPr>
        <w:t xml:space="preserve"> años de trayectoria profesional internacional, es una de las firmas de referencia del mercado global, según reconocen directorios internacionales como </w:t>
      </w:r>
      <w:r w:rsidRPr="00C90436">
        <w:rPr>
          <w:rFonts w:ascii="Century Gothic" w:hAnsi="Century Gothic"/>
          <w:i/>
          <w:iCs/>
          <w:color w:val="405364"/>
          <w:sz w:val="20"/>
          <w:szCs w:val="20"/>
          <w:lang w:val="es-US"/>
        </w:rPr>
        <w:t>Chambers &amp; Partners</w:t>
      </w:r>
      <w:r w:rsidRPr="00C90436">
        <w:rPr>
          <w:rFonts w:ascii="Century Gothic" w:hAnsi="Century Gothic"/>
          <w:color w:val="405364"/>
          <w:sz w:val="20"/>
          <w:szCs w:val="20"/>
          <w:lang w:val="es-US"/>
        </w:rPr>
        <w:t xml:space="preserve"> y </w:t>
      </w:r>
      <w:r w:rsidRPr="00C90436">
        <w:rPr>
          <w:rFonts w:ascii="Century Gothic" w:hAnsi="Century Gothic"/>
          <w:i/>
          <w:iCs/>
          <w:color w:val="405364"/>
          <w:sz w:val="20"/>
          <w:szCs w:val="20"/>
          <w:lang w:val="es-US"/>
        </w:rPr>
        <w:t>The Legal 500</w:t>
      </w:r>
      <w:r w:rsidRPr="00C90436">
        <w:rPr>
          <w:rFonts w:ascii="Century Gothic" w:hAnsi="Century Gothic"/>
          <w:color w:val="405364"/>
          <w:sz w:val="20"/>
          <w:szCs w:val="20"/>
          <w:lang w:val="es-US"/>
        </w:rPr>
        <w:t xml:space="preserve">. Ha sido reconocida por </w:t>
      </w:r>
      <w:r w:rsidRPr="00C90436">
        <w:rPr>
          <w:rFonts w:ascii="Century Gothic" w:hAnsi="Century Gothic"/>
          <w:i/>
          <w:iCs/>
          <w:color w:val="405364"/>
          <w:sz w:val="20"/>
          <w:szCs w:val="20"/>
          <w:lang w:val="es-US"/>
        </w:rPr>
        <w:t>The Lawyer</w:t>
      </w:r>
      <w:r w:rsidRPr="00C90436">
        <w:rPr>
          <w:rFonts w:ascii="Century Gothic" w:hAnsi="Century Gothic"/>
          <w:color w:val="405364"/>
          <w:sz w:val="20"/>
          <w:szCs w:val="20"/>
          <w:lang w:val="es-US"/>
        </w:rPr>
        <w:t xml:space="preserve"> como mejor firma de TMT de Europa y por </w:t>
      </w:r>
      <w:r w:rsidRPr="00C90436">
        <w:rPr>
          <w:rFonts w:ascii="Century Gothic" w:hAnsi="Century Gothic"/>
          <w:i/>
          <w:iCs/>
          <w:color w:val="405364"/>
          <w:sz w:val="20"/>
          <w:szCs w:val="20"/>
          <w:lang w:val="es-US"/>
        </w:rPr>
        <w:t>Financial Times</w:t>
      </w:r>
      <w:r w:rsidRPr="00C90436">
        <w:rPr>
          <w:rFonts w:ascii="Century Gothic" w:hAnsi="Century Gothic"/>
          <w:color w:val="405364"/>
          <w:sz w:val="20"/>
          <w:szCs w:val="20"/>
          <w:lang w:val="es-US"/>
        </w:rPr>
        <w:t xml:space="preserve"> como firma más innovadora de Europa continental 2022. ECIJA es la firma iberoamericana con mayor presencia en Latinoamérica y cuenta con oficinas en España, Portugal, Argentina, Brasil, Chile, Colombia, Costa Rica, Ecuador, El Salvador, Guatemala, Honduras, México, Nicaragua, Panamá, Puerto Ric</w:t>
      </w:r>
      <w:r w:rsidR="007168A6">
        <w:rPr>
          <w:rFonts w:ascii="Century Gothic" w:hAnsi="Century Gothic"/>
          <w:color w:val="405364"/>
          <w:sz w:val="20"/>
          <w:szCs w:val="20"/>
          <w:lang w:val="es-US"/>
        </w:rPr>
        <w:t xml:space="preserve">o, </w:t>
      </w:r>
      <w:r>
        <w:rPr>
          <w:rFonts w:ascii="Century Gothic" w:hAnsi="Century Gothic"/>
          <w:color w:val="405364"/>
          <w:sz w:val="20"/>
          <w:szCs w:val="20"/>
          <w:lang w:val="es-US"/>
        </w:rPr>
        <w:t xml:space="preserve"> </w:t>
      </w:r>
      <w:r w:rsidRPr="00C90436">
        <w:rPr>
          <w:rFonts w:ascii="Century Gothic" w:hAnsi="Century Gothic"/>
          <w:color w:val="405364"/>
          <w:sz w:val="20"/>
          <w:szCs w:val="20"/>
          <w:lang w:val="es-US"/>
        </w:rPr>
        <w:t>República Dominican</w:t>
      </w:r>
      <w:r>
        <w:rPr>
          <w:rFonts w:ascii="Century Gothic" w:hAnsi="Century Gothic"/>
          <w:color w:val="405364"/>
          <w:sz w:val="20"/>
          <w:szCs w:val="20"/>
          <w:lang w:val="es-US"/>
        </w:rPr>
        <w:t xml:space="preserve">a, </w:t>
      </w:r>
      <w:r w:rsidR="007168A6">
        <w:rPr>
          <w:rFonts w:ascii="Century Gothic" w:hAnsi="Century Gothic"/>
          <w:color w:val="405364"/>
          <w:sz w:val="20"/>
          <w:szCs w:val="20"/>
          <w:lang w:val="es-US"/>
        </w:rPr>
        <w:t>Uruguay, Perú</w:t>
      </w:r>
      <w:r w:rsidR="004653CA">
        <w:rPr>
          <w:rFonts w:ascii="Century Gothic" w:hAnsi="Century Gothic"/>
          <w:color w:val="405364"/>
          <w:sz w:val="20"/>
          <w:szCs w:val="20"/>
          <w:lang w:val="es-US"/>
        </w:rPr>
        <w:t>.</w:t>
      </w:r>
    </w:p>
    <w:p w14:paraId="546EC5ED" w14:textId="77777777" w:rsidR="00F20233" w:rsidRPr="00F20233" w:rsidRDefault="00F20233" w:rsidP="00F20233">
      <w:pPr>
        <w:rPr>
          <w:rFonts w:ascii="Century Gothic" w:hAnsi="Century Gothic"/>
          <w:bCs/>
          <w:color w:val="405264"/>
          <w:sz w:val="20"/>
          <w:szCs w:val="20"/>
          <w:lang w:val="es-SV"/>
        </w:rPr>
      </w:pPr>
    </w:p>
    <w:sectPr w:rsidR="00F20233" w:rsidRPr="00F20233" w:rsidSect="00FB35F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483C" w14:textId="77777777" w:rsidR="00870AB2" w:rsidRDefault="00870AB2" w:rsidP="00F20233">
      <w:r>
        <w:separator/>
      </w:r>
    </w:p>
  </w:endnote>
  <w:endnote w:type="continuationSeparator" w:id="0">
    <w:p w14:paraId="66010A2E" w14:textId="77777777" w:rsidR="00870AB2" w:rsidRDefault="00870AB2" w:rsidP="00F2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D8D2" w14:textId="77777777" w:rsidR="00A91AD3" w:rsidRDefault="00A91AD3" w:rsidP="00542E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39DAC4" w14:textId="77777777" w:rsidR="00A91AD3" w:rsidRDefault="00A91AD3" w:rsidP="00FD7C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5162" w14:textId="77777777" w:rsidR="00A91AD3" w:rsidRDefault="008444B2" w:rsidP="00FD7C54">
    <w:pPr>
      <w:pStyle w:val="Piedepgina"/>
      <w:ind w:right="360"/>
    </w:pPr>
    <w:r>
      <w:rPr>
        <w:rFonts w:ascii="Century Gothic" w:hAnsi="Century Gothic"/>
        <w:noProof/>
        <w:color w:val="425363"/>
        <w:sz w:val="20"/>
        <w:szCs w:val="20"/>
      </w:rPr>
      <w:drawing>
        <wp:inline distT="0" distB="0" distL="0" distR="0" wp14:anchorId="454E4DAF" wp14:editId="68071D7F">
          <wp:extent cx="5612130" cy="253365"/>
          <wp:effectExtent l="0" t="0" r="1270" b="635"/>
          <wp:docPr id="202169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9390" name="Imagen 202169390"/>
                  <pic:cNvPicPr/>
                </pic:nvPicPr>
                <pic:blipFill>
                  <a:blip r:embed="rId1">
                    <a:extLst>
                      <a:ext uri="{28A0092B-C50C-407E-A947-70E740481C1C}">
                        <a14:useLocalDpi xmlns:a14="http://schemas.microsoft.com/office/drawing/2010/main" val="0"/>
                      </a:ext>
                    </a:extLst>
                  </a:blip>
                  <a:stretch>
                    <a:fillRect/>
                  </a:stretch>
                </pic:blipFill>
                <pic:spPr>
                  <a:xfrm>
                    <a:off x="0" y="0"/>
                    <a:ext cx="5612130" cy="2533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A633" w14:textId="77777777" w:rsidR="00A91AD3" w:rsidRPr="00FD7C54" w:rsidRDefault="00A91AD3" w:rsidP="00542EE3">
    <w:pPr>
      <w:pStyle w:val="Piedepgina"/>
      <w:framePr w:wrap="around" w:vAnchor="text" w:hAnchor="margin" w:xAlign="right" w:y="1"/>
      <w:rPr>
        <w:rStyle w:val="Nmerodepgina"/>
        <w:rFonts w:ascii="Century Gothic" w:hAnsi="Century Gothic"/>
        <w:color w:val="405364"/>
        <w:sz w:val="16"/>
        <w:szCs w:val="16"/>
      </w:rPr>
    </w:pPr>
    <w:r w:rsidRPr="00FD7C54">
      <w:rPr>
        <w:rStyle w:val="Nmerodepgina"/>
        <w:rFonts w:ascii="Century Gothic" w:hAnsi="Century Gothic"/>
        <w:color w:val="405364"/>
        <w:sz w:val="16"/>
        <w:szCs w:val="16"/>
      </w:rPr>
      <w:fldChar w:fldCharType="begin"/>
    </w:r>
    <w:r w:rsidRPr="00FD7C54">
      <w:rPr>
        <w:rStyle w:val="Nmerodepgina"/>
        <w:rFonts w:ascii="Century Gothic" w:hAnsi="Century Gothic"/>
        <w:color w:val="405364"/>
        <w:sz w:val="16"/>
        <w:szCs w:val="16"/>
      </w:rPr>
      <w:instrText xml:space="preserve">PAGE  </w:instrText>
    </w:r>
    <w:r w:rsidRPr="00FD7C54">
      <w:rPr>
        <w:rStyle w:val="Nmerodepgina"/>
        <w:rFonts w:ascii="Century Gothic" w:hAnsi="Century Gothic"/>
        <w:color w:val="405364"/>
        <w:sz w:val="16"/>
        <w:szCs w:val="16"/>
      </w:rPr>
      <w:fldChar w:fldCharType="separate"/>
    </w:r>
    <w:r>
      <w:rPr>
        <w:rStyle w:val="Nmerodepgina"/>
        <w:rFonts w:ascii="Century Gothic" w:hAnsi="Century Gothic"/>
        <w:noProof/>
        <w:color w:val="405364"/>
        <w:sz w:val="16"/>
        <w:szCs w:val="16"/>
      </w:rPr>
      <w:t>1</w:t>
    </w:r>
    <w:r w:rsidRPr="00FD7C54">
      <w:rPr>
        <w:rStyle w:val="Nmerodepgina"/>
        <w:rFonts w:ascii="Century Gothic" w:hAnsi="Century Gothic"/>
        <w:color w:val="405364"/>
        <w:sz w:val="16"/>
        <w:szCs w:val="16"/>
      </w:rPr>
      <w:fldChar w:fldCharType="end"/>
    </w:r>
  </w:p>
  <w:p w14:paraId="0406AF3A" w14:textId="77777777" w:rsidR="00A91AD3" w:rsidRDefault="00A91AD3" w:rsidP="00FD7C54">
    <w:pPr>
      <w:pStyle w:val="Piedepgina"/>
      <w:ind w:right="360"/>
    </w:pPr>
    <w:r>
      <w:rPr>
        <w:noProof/>
      </w:rPr>
      <w:drawing>
        <wp:anchor distT="0" distB="0" distL="114300" distR="114300" simplePos="0" relativeHeight="251659264" behindDoc="1" locked="0" layoutInCell="1" allowOverlap="1" wp14:anchorId="0358B7FB" wp14:editId="7D96C73C">
          <wp:simplePos x="0" y="0"/>
          <wp:positionH relativeFrom="margin">
            <wp:posOffset>0</wp:posOffset>
          </wp:positionH>
          <wp:positionV relativeFrom="paragraph">
            <wp:posOffset>0</wp:posOffset>
          </wp:positionV>
          <wp:extent cx="5613400" cy="40449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3400" cy="4044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DAFEA" w14:textId="77777777" w:rsidR="00870AB2" w:rsidRDefault="00870AB2" w:rsidP="00F20233">
      <w:r>
        <w:separator/>
      </w:r>
    </w:p>
  </w:footnote>
  <w:footnote w:type="continuationSeparator" w:id="0">
    <w:p w14:paraId="213A1FE5" w14:textId="77777777" w:rsidR="00870AB2" w:rsidRDefault="00870AB2" w:rsidP="00F20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070" w14:textId="77777777" w:rsidR="00A91AD3" w:rsidRDefault="00A91AD3">
    <w:pPr>
      <w:pStyle w:val="Encabezado"/>
    </w:pPr>
    <w:r>
      <w:rPr>
        <w:noProof/>
        <w:lang w:val="es-ES"/>
      </w:rPr>
      <w:drawing>
        <wp:inline distT="0" distB="0" distL="0" distR="0" wp14:anchorId="50DE0C45" wp14:editId="71898F60">
          <wp:extent cx="203200" cy="271145"/>
          <wp:effectExtent l="0" t="0" r="0" b="8255"/>
          <wp:docPr id="13" name="Imagen 18" descr="Descripción: Data:S2_WONTON TRABAJOS:S2_ECIJA:ECIJA_Piezas corporativas:ECIJA_Hoja:ECIJA_word:logo responsi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ata:S2_WONTON TRABAJOS:S2_ECIJA:ECIJA_Piezas corporativas:ECIJA_Hoja:ECIJA_word:logo responsiv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271145"/>
                  </a:xfrm>
                  <a:prstGeom prst="rect">
                    <a:avLst/>
                  </a:prstGeom>
                  <a:noFill/>
                  <a:ln>
                    <a:noFill/>
                  </a:ln>
                </pic:spPr>
              </pic:pic>
            </a:graphicData>
          </a:graphic>
        </wp:inline>
      </w:drawing>
    </w:r>
  </w:p>
  <w:p w14:paraId="53455081" w14:textId="77777777" w:rsidR="00A91AD3" w:rsidRDefault="00A91A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AEC3" w14:textId="77777777" w:rsidR="00A91AD3" w:rsidRDefault="00A91AD3">
    <w:pPr>
      <w:pStyle w:val="Encabezado"/>
    </w:pPr>
    <w:r w:rsidRPr="0098270C">
      <w:rPr>
        <w:rFonts w:ascii="Times New Roman" w:eastAsia="Times New Roman" w:hAnsi="Times New Roman" w:cs="Times New Roman"/>
        <w:lang w:eastAsia="es-MX"/>
      </w:rPr>
      <w:fldChar w:fldCharType="begin"/>
    </w:r>
    <w:r>
      <w:rPr>
        <w:rFonts w:ascii="Times New Roman" w:eastAsia="Times New Roman" w:hAnsi="Times New Roman" w:cs="Times New Roman"/>
        <w:lang w:eastAsia="es-MX"/>
      </w:rPr>
      <w:instrText xml:space="preserve"> INCLUDEPICTURE "C:\\var\\folders\\yk\\f_q6yl3d7ld_vbjydy53tvlh0000gn\\T\\com.microsoft.Word\\WebArchiveCopyPasteTempFiles\\page1image2421058208" \* MERGEFORMAT </w:instrText>
    </w:r>
    <w:r w:rsidRPr="0098270C">
      <w:rPr>
        <w:rFonts w:ascii="Times New Roman" w:eastAsia="Times New Roman" w:hAnsi="Times New Roman" w:cs="Times New Roman"/>
        <w:lang w:eastAsia="es-MX"/>
      </w:rPr>
      <w:fldChar w:fldCharType="separate"/>
    </w:r>
    <w:r w:rsidRPr="0098270C">
      <w:rPr>
        <w:rFonts w:ascii="Times New Roman" w:eastAsia="Times New Roman" w:hAnsi="Times New Roman" w:cs="Times New Roman"/>
        <w:noProof/>
        <w:lang w:eastAsia="es-MX"/>
      </w:rPr>
      <w:drawing>
        <wp:inline distT="0" distB="0" distL="0" distR="0" wp14:anchorId="740372B1" wp14:editId="4353DD2C">
          <wp:extent cx="4170680" cy="669290"/>
          <wp:effectExtent l="0" t="0" r="0" b="3810"/>
          <wp:docPr id="1400384658" name="Imagen 1400384658" descr="page1image242105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2421058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0680" cy="669290"/>
                  </a:xfrm>
                  <a:prstGeom prst="rect">
                    <a:avLst/>
                  </a:prstGeom>
                  <a:noFill/>
                  <a:ln>
                    <a:noFill/>
                  </a:ln>
                </pic:spPr>
              </pic:pic>
            </a:graphicData>
          </a:graphic>
        </wp:inline>
      </w:drawing>
    </w:r>
    <w:r w:rsidRPr="0098270C">
      <w:rPr>
        <w:rFonts w:ascii="Times New Roman" w:eastAsia="Times New Roman" w:hAnsi="Times New Roman" w:cs="Times New Roman"/>
        <w:lang w:eastAsia="es-MX"/>
      </w:rPr>
      <w:fldChar w:fldCharType="end"/>
    </w:r>
  </w:p>
  <w:p w14:paraId="49092E27" w14:textId="77777777" w:rsidR="00A91AD3" w:rsidRDefault="00A91A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6861" w14:textId="77777777" w:rsidR="00F20233" w:rsidRDefault="00F20233">
    <w:pPr>
      <w:pStyle w:val="Encabezado"/>
    </w:pPr>
    <w:r w:rsidRPr="0098270C">
      <w:rPr>
        <w:rFonts w:ascii="Times New Roman" w:eastAsia="Times New Roman" w:hAnsi="Times New Roman" w:cs="Times New Roman"/>
        <w:lang w:eastAsia="es-MX"/>
      </w:rPr>
      <w:fldChar w:fldCharType="begin"/>
    </w:r>
    <w:r>
      <w:rPr>
        <w:rFonts w:ascii="Times New Roman" w:eastAsia="Times New Roman" w:hAnsi="Times New Roman" w:cs="Times New Roman"/>
        <w:lang w:eastAsia="es-MX"/>
      </w:rPr>
      <w:instrText xml:space="preserve"> INCLUDEPICTURE "C:\\var\\folders\\yk\\f_q6yl3d7ld_vbjydy53tvlh0000gn\\T\\com.microsoft.Word\\WebArchiveCopyPasteTempFiles\\page1image2421058208" \* MERGEFORMAT </w:instrText>
    </w:r>
    <w:r w:rsidRPr="0098270C">
      <w:rPr>
        <w:rFonts w:ascii="Times New Roman" w:eastAsia="Times New Roman" w:hAnsi="Times New Roman" w:cs="Times New Roman"/>
        <w:lang w:eastAsia="es-MX"/>
      </w:rPr>
      <w:fldChar w:fldCharType="separate"/>
    </w:r>
    <w:r w:rsidRPr="0098270C">
      <w:rPr>
        <w:rFonts w:ascii="Times New Roman" w:eastAsia="Times New Roman" w:hAnsi="Times New Roman" w:cs="Times New Roman"/>
        <w:noProof/>
        <w:lang w:eastAsia="es-MX"/>
      </w:rPr>
      <w:drawing>
        <wp:inline distT="0" distB="0" distL="0" distR="0" wp14:anchorId="1C664BB3" wp14:editId="1B72D218">
          <wp:extent cx="4170680" cy="669290"/>
          <wp:effectExtent l="0" t="0" r="0" b="3810"/>
          <wp:docPr id="6" name="Imagen 6" descr="page1image242105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2421058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0680" cy="669290"/>
                  </a:xfrm>
                  <a:prstGeom prst="rect">
                    <a:avLst/>
                  </a:prstGeom>
                  <a:noFill/>
                  <a:ln>
                    <a:noFill/>
                  </a:ln>
                </pic:spPr>
              </pic:pic>
            </a:graphicData>
          </a:graphic>
        </wp:inline>
      </w:drawing>
    </w:r>
    <w:r w:rsidRPr="0098270C">
      <w:rPr>
        <w:rFonts w:ascii="Times New Roman" w:eastAsia="Times New Roman" w:hAnsi="Times New Roman" w:cs="Times New Roman"/>
        <w:lang w:eastAsia="es-MX"/>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33"/>
    <w:rsid w:val="000E0C52"/>
    <w:rsid w:val="003600B3"/>
    <w:rsid w:val="004653CA"/>
    <w:rsid w:val="0054362D"/>
    <w:rsid w:val="005F582F"/>
    <w:rsid w:val="007168A6"/>
    <w:rsid w:val="008444B2"/>
    <w:rsid w:val="008565CA"/>
    <w:rsid w:val="00870AB2"/>
    <w:rsid w:val="00A52ADA"/>
    <w:rsid w:val="00A91AD3"/>
    <w:rsid w:val="00CA16D1"/>
    <w:rsid w:val="00D32411"/>
    <w:rsid w:val="00E92967"/>
    <w:rsid w:val="00F20233"/>
    <w:rsid w:val="00F56DDE"/>
    <w:rsid w:val="00FB35F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59CA"/>
  <w15:chartTrackingRefBased/>
  <w15:docId w15:val="{33FF6539-9F86-B64E-8582-AC3EBD3A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S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33"/>
    <w:rPr>
      <w:rFonts w:ascii="Cambria" w:eastAsia="MS Mincho" w:hAnsi="Cambria" w:cs="Times New Roman"/>
      <w:kern w:val="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233"/>
    <w:pPr>
      <w:tabs>
        <w:tab w:val="center" w:pos="4419"/>
        <w:tab w:val="right" w:pos="8838"/>
      </w:tabs>
    </w:pPr>
    <w:rPr>
      <w:rFonts w:asciiTheme="minorHAnsi" w:eastAsiaTheme="minorHAnsi" w:hAnsiTheme="minorHAnsi" w:cstheme="minorBidi"/>
      <w:kern w:val="2"/>
      <w:lang w:val="es-SV" w:eastAsia="en-US"/>
      <w14:ligatures w14:val="standardContextual"/>
    </w:rPr>
  </w:style>
  <w:style w:type="character" w:customStyle="1" w:styleId="EncabezadoCar">
    <w:name w:val="Encabezado Car"/>
    <w:basedOn w:val="Fuentedeprrafopredeter"/>
    <w:link w:val="Encabezado"/>
    <w:uiPriority w:val="99"/>
    <w:rsid w:val="00F20233"/>
  </w:style>
  <w:style w:type="paragraph" w:styleId="Piedepgina">
    <w:name w:val="footer"/>
    <w:basedOn w:val="Normal"/>
    <w:link w:val="PiedepginaCar"/>
    <w:uiPriority w:val="99"/>
    <w:unhideWhenUsed/>
    <w:rsid w:val="00F20233"/>
    <w:pPr>
      <w:tabs>
        <w:tab w:val="center" w:pos="4419"/>
        <w:tab w:val="right" w:pos="8838"/>
      </w:tabs>
    </w:pPr>
    <w:rPr>
      <w:rFonts w:asciiTheme="minorHAnsi" w:eastAsiaTheme="minorHAnsi" w:hAnsiTheme="minorHAnsi" w:cstheme="minorBidi"/>
      <w:kern w:val="2"/>
      <w:lang w:val="es-SV" w:eastAsia="en-US"/>
      <w14:ligatures w14:val="standardContextual"/>
    </w:rPr>
  </w:style>
  <w:style w:type="character" w:customStyle="1" w:styleId="PiedepginaCar">
    <w:name w:val="Pie de página Car"/>
    <w:basedOn w:val="Fuentedeprrafopredeter"/>
    <w:link w:val="Piedepgina"/>
    <w:uiPriority w:val="99"/>
    <w:rsid w:val="00F20233"/>
  </w:style>
  <w:style w:type="paragraph" w:customStyle="1" w:styleId="ECIJATtulo">
    <w:name w:val="ECIJA Título"/>
    <w:basedOn w:val="Normal"/>
    <w:qFormat/>
    <w:rsid w:val="00F20233"/>
    <w:rPr>
      <w:rFonts w:ascii="Century Gothic" w:hAnsi="Century Gothic"/>
      <w:b/>
      <w:color w:val="E63E30"/>
      <w:sz w:val="32"/>
      <w:lang w:val="en-US"/>
    </w:rPr>
  </w:style>
  <w:style w:type="paragraph" w:customStyle="1" w:styleId="ECIJASubtitulo">
    <w:name w:val="ECIJA Subtitulo"/>
    <w:basedOn w:val="ECIJATtulo"/>
    <w:qFormat/>
    <w:rsid w:val="00F20233"/>
    <w:rPr>
      <w:color w:val="405364"/>
      <w:sz w:val="24"/>
    </w:rPr>
  </w:style>
  <w:style w:type="paragraph" w:customStyle="1" w:styleId="CuerpoA">
    <w:name w:val="Cuerpo A"/>
    <w:rsid w:val="00F20233"/>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s-ES_tradnl" w:eastAsia="es-ES"/>
      <w14:ligatures w14:val="none"/>
    </w:rPr>
  </w:style>
  <w:style w:type="character" w:customStyle="1" w:styleId="Ninguno">
    <w:name w:val="Ninguno"/>
    <w:rsid w:val="00F20233"/>
    <w:rPr>
      <w:lang w:val="es-ES_tradnl"/>
    </w:rPr>
  </w:style>
  <w:style w:type="paragraph" w:styleId="NormalWeb">
    <w:name w:val="Normal (Web)"/>
    <w:basedOn w:val="Normal"/>
    <w:uiPriority w:val="99"/>
    <w:unhideWhenUsed/>
    <w:rsid w:val="00F20233"/>
    <w:pPr>
      <w:spacing w:before="100" w:beforeAutospacing="1" w:after="100" w:afterAutospacing="1"/>
    </w:pPr>
    <w:rPr>
      <w:rFonts w:ascii="Times New Roman" w:eastAsia="Times New Roman" w:hAnsi="Times New Roman"/>
      <w:lang w:val="es-SV" w:eastAsia="es-ES_tradnl"/>
    </w:rPr>
  </w:style>
  <w:style w:type="character" w:styleId="Nmerodepgina">
    <w:name w:val="page number"/>
    <w:basedOn w:val="Fuentedeprrafopredeter"/>
    <w:uiPriority w:val="99"/>
    <w:semiHidden/>
    <w:unhideWhenUsed/>
    <w:rsid w:val="00A9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2899</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Burgos</dc:creator>
  <cp:keywords/>
  <dc:description/>
  <cp:lastModifiedBy>Valme Pardo</cp:lastModifiedBy>
  <cp:revision>2</cp:revision>
  <dcterms:created xsi:type="dcterms:W3CDTF">2024-11-06T15:57:00Z</dcterms:created>
  <dcterms:modified xsi:type="dcterms:W3CDTF">2024-11-06T15:57:00Z</dcterms:modified>
</cp:coreProperties>
</file>